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14" w:rsidRPr="00715E4B" w:rsidRDefault="00442814" w:rsidP="00442814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 w:rsidRPr="00715E4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A51FDC" wp14:editId="67C42EC2">
            <wp:extent cx="609600" cy="466725"/>
            <wp:effectExtent l="0" t="0" r="0" b="9525"/>
            <wp:docPr id="2" name="Рисунок 2" descr="герб махачк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хачкал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14" w:rsidRPr="00715E4B" w:rsidRDefault="00442814" w:rsidP="0044281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>Администрация городского округа</w:t>
      </w:r>
    </w:p>
    <w:p w:rsidR="00442814" w:rsidRPr="00715E4B" w:rsidRDefault="00442814" w:rsidP="0044281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15E4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15E4B">
        <w:rPr>
          <w:rFonts w:ascii="Times New Roman" w:eastAsia="Times New Roman" w:hAnsi="Times New Roman" w:cs="Times New Roman"/>
          <w:lang w:eastAsia="ru-RU"/>
        </w:rPr>
        <w:t xml:space="preserve"> внутригородским делением «город Махачкала»</w:t>
      </w:r>
    </w:p>
    <w:p w:rsidR="00442814" w:rsidRPr="00715E4B" w:rsidRDefault="00442814" w:rsidP="0044281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>Муниципальное бюджетное общеобразовательное учреждение</w:t>
      </w:r>
    </w:p>
    <w:p w:rsidR="00442814" w:rsidRPr="00715E4B" w:rsidRDefault="00442814" w:rsidP="0044281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>«Средняя общеобразовательная школа №53»</w:t>
      </w:r>
    </w:p>
    <w:p w:rsidR="00442814" w:rsidRPr="00715E4B" w:rsidRDefault="00442814" w:rsidP="0044281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</w:p>
    <w:p w:rsidR="00DE159D" w:rsidRDefault="00442814" w:rsidP="00AA069B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4B">
        <w:rPr>
          <w:rFonts w:ascii="Times New Roman" w:eastAsia="Times New Roman" w:hAnsi="Times New Roman" w:cs="Times New Roman"/>
          <w:lang w:eastAsia="ru-RU"/>
        </w:rPr>
        <w:t xml:space="preserve">367025, </w:t>
      </w:r>
      <w:hyperlink r:id="rId6" w:history="1">
        <w:r w:rsidRPr="00715E4B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ege</w:t>
        </w:r>
        <w:r w:rsidRPr="00715E4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200653@</w:t>
        </w:r>
        <w:r w:rsidRPr="00715E4B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r w:rsidRPr="00715E4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715E4B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  <w:r w:rsidRPr="00715E4B">
        <w:rPr>
          <w:rFonts w:ascii="Times New Roman" w:eastAsia="Times New Roman" w:hAnsi="Times New Roman" w:cs="Times New Roman"/>
          <w:lang w:eastAsia="ru-RU"/>
        </w:rPr>
        <w:t xml:space="preserve">, Махачкала пос. </w:t>
      </w:r>
      <w:proofErr w:type="spellStart"/>
      <w:r w:rsidRPr="00715E4B">
        <w:rPr>
          <w:rFonts w:ascii="Times New Roman" w:eastAsia="Times New Roman" w:hAnsi="Times New Roman" w:cs="Times New Roman"/>
          <w:lang w:eastAsia="ru-RU"/>
        </w:rPr>
        <w:t>Турали</w:t>
      </w:r>
      <w:proofErr w:type="spellEnd"/>
      <w:r w:rsidRPr="00715E4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AA069B" w:rsidRPr="00AA069B" w:rsidRDefault="00AA069B" w:rsidP="00AA069B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159D" w:rsidRPr="00DE159D" w:rsidRDefault="00DE159D" w:rsidP="00442814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DE159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Отчет о проведении </w:t>
      </w:r>
      <w:r w:rsidR="00C6156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лекции с учащимися 7, 9-11 классов </w:t>
      </w:r>
      <w:r w:rsidRPr="00DE159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«Урока </w:t>
      </w:r>
      <w:proofErr w:type="gramStart"/>
      <w:r w:rsidRPr="00DE159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трезвости» </w:t>
      </w:r>
      <w:r w:rsidR="0044281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</w:t>
      </w:r>
      <w:proofErr w:type="gramEnd"/>
      <w:r w:rsidR="0044281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Pr="00DE159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в рамках Федерального проекта «Трезвая Россия» </w:t>
      </w:r>
    </w:p>
    <w:p w:rsidR="00AA069B" w:rsidRDefault="00DE159D" w:rsidP="00DE159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24 апреля 2019 г.  </w:t>
      </w:r>
      <w:proofErr w:type="gramStart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школе  прошло мероприятие с привлечением представителей Отдела просвещения «</w:t>
      </w:r>
      <w:proofErr w:type="spellStart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Муфтията</w:t>
      </w:r>
      <w:proofErr w:type="spellEnd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РД, Ибрагимова Ильяса </w:t>
      </w:r>
      <w:proofErr w:type="spellStart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Курбановича</w:t>
      </w:r>
      <w:proofErr w:type="spellEnd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работников Отдела культуры и спорта и молодежной политики, главного специалиста </w:t>
      </w:r>
      <w:proofErr w:type="spellStart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Дибирова</w:t>
      </w:r>
      <w:proofErr w:type="spellEnd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Магомеда Магомедовича и  координатора федерального проекта «Трезвая Россия» Сиражудинова </w:t>
      </w:r>
      <w:proofErr w:type="spellStart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Алибега</w:t>
      </w:r>
      <w:proofErr w:type="spellEnd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Мурадовича</w:t>
      </w:r>
      <w:proofErr w:type="spellEnd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Урока трезвости», » в рамках Федерального проекта «Трезвая Россия» с привлечением медицинских работников «В трезвости счастье народа».    Цель мероприятий - 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информирование  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учащихся о трезвеннических традициях и преимуществах здорового образа 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gramStart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жизни.  </w:t>
      </w:r>
      <w:r w:rsidR="0045006B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  </w:t>
      </w:r>
    </w:p>
    <w:p w:rsidR="00AA069B" w:rsidRDefault="00AA069B" w:rsidP="00DE159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DE159D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Ибрагимов</w:t>
      </w:r>
      <w:r w:rsidR="0045006B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r w:rsidR="00DE159D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Ильяс</w:t>
      </w:r>
      <w:r w:rsidR="0045006B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DE159D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E159D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Курбанович</w:t>
      </w:r>
      <w:r w:rsidR="0045006B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bookmarkStart w:id="0" w:name="_GoBack"/>
      <w:bookmarkEnd w:id="0"/>
      <w:proofErr w:type="spellEnd"/>
      <w:r w:rsidR="0045006B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была проведена с</w:t>
      </w:r>
      <w:r w:rsidR="00DE159D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E159D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учащимися </w:t>
      </w:r>
      <w:r w:rsidR="0045006B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о вредных привычках, о пагубной зависимости от спиртного и наркотиков.</w:t>
      </w:r>
      <w:r w:rsidR="00DE159D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Самые вредные привычки – это курение, употребление спиртного и наркотиков. Употребление спиртного очень вредно для растущего организма.</w:t>
      </w:r>
      <w:r w:rsidR="0045006B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Постоянное употребление спиртного приводит к деградации всего организма в целом. </w:t>
      </w:r>
    </w:p>
    <w:p w:rsidR="00452FE9" w:rsidRPr="00991BCD" w:rsidRDefault="00AA069B" w:rsidP="00DE159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Затем перед учащимися 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gramStart"/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выступили  координатор</w:t>
      </w:r>
      <w:proofErr w:type="gramEnd"/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федерального проекта «Трезвая Россия» </w:t>
      </w:r>
      <w:proofErr w:type="spellStart"/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Сиражудинов</w:t>
      </w:r>
      <w:proofErr w:type="spellEnd"/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Алибег</w:t>
      </w:r>
      <w:proofErr w:type="spellEnd"/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Мурадович</w:t>
      </w:r>
      <w:proofErr w:type="spellEnd"/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а также работник Отдела культуры и спорта и молодежной политики, главный специалист </w:t>
      </w:r>
      <w:proofErr w:type="spellStart"/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Дибиров</w:t>
      </w:r>
      <w:proofErr w:type="spellEnd"/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Магомед Магомедович. Учащиеся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также просмотрели ролик «Урок трезвости», а затем задавали гостям вопросы, интересующие их.</w:t>
      </w:r>
      <w:r w:rsidR="00442814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В ходе лекции посредством живой, доверительной беседы с учащимися выясняли причины употребления алкоголя, наркотиков и психотропных веществ; и </w:t>
      </w:r>
      <w:r w:rsid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42814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можно помочь осознать пагубность влияния алкоголя и наркомании на жизнь, находили доводы в пользу отказа от пагубных привычек, учились приводить аргументы в пользу отказа от принятия спиртного и употребления </w:t>
      </w:r>
      <w:proofErr w:type="gramStart"/>
      <w:r w:rsidR="00442814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наркотиков .</w:t>
      </w:r>
      <w:proofErr w:type="gramEnd"/>
      <w:r w:rsidR="00442814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45006B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мероприятия также узнали об истории движения за трезвый образ жизни в России, федеральном проекте «Трезвая Россия»</w:t>
      </w:r>
      <w:r w:rsidR="00452FE9" w:rsidRPr="00991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42814" w:rsidRDefault="00442814" w:rsidP="00DE159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42814" w:rsidRPr="00442814" w:rsidRDefault="00442814" w:rsidP="00DE159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 ВР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Алавдинова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А.А.</w:t>
      </w:r>
    </w:p>
    <w:p w:rsidR="00DE159D" w:rsidRPr="00DE159D" w:rsidRDefault="00DE159D" w:rsidP="00DE159D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534DA" w:rsidRDefault="008534DA"/>
    <w:sectPr w:rsidR="0085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C1D0B"/>
    <w:multiLevelType w:val="multilevel"/>
    <w:tmpl w:val="E42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53"/>
    <w:rsid w:val="00193353"/>
    <w:rsid w:val="00442814"/>
    <w:rsid w:val="0045006B"/>
    <w:rsid w:val="00452FE9"/>
    <w:rsid w:val="008534DA"/>
    <w:rsid w:val="008740BC"/>
    <w:rsid w:val="00991BCD"/>
    <w:rsid w:val="00A92A3C"/>
    <w:rsid w:val="00AA069B"/>
    <w:rsid w:val="00C61565"/>
    <w:rsid w:val="00D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41448-92B3-4B1D-A0C8-D782FFA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2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8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5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8</cp:revision>
  <cp:lastPrinted>2019-05-15T12:37:00Z</cp:lastPrinted>
  <dcterms:created xsi:type="dcterms:W3CDTF">2019-04-24T09:24:00Z</dcterms:created>
  <dcterms:modified xsi:type="dcterms:W3CDTF">2019-05-15T12:48:00Z</dcterms:modified>
</cp:coreProperties>
</file>