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D03" w:rsidRPr="004F2D03" w:rsidRDefault="004F2D03" w:rsidP="004F2D03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4F2D03">
        <w:rPr>
          <w:rFonts w:ascii="Times New Roman" w:eastAsia="Calibri" w:hAnsi="Times New Roman" w:cs="Times New Roman"/>
          <w:b/>
          <w:sz w:val="24"/>
          <w:szCs w:val="24"/>
          <w:lang w:val="ru-RU"/>
        </w:rPr>
        <w:t>Утвержден:</w:t>
      </w:r>
    </w:p>
    <w:p w:rsidR="004F2D03" w:rsidRPr="004F2D03" w:rsidRDefault="004F2D03" w:rsidP="004F2D03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4F2D03">
        <w:rPr>
          <w:rFonts w:ascii="Times New Roman" w:eastAsia="Calibri" w:hAnsi="Times New Roman" w:cs="Times New Roman"/>
          <w:b/>
          <w:sz w:val="24"/>
          <w:szCs w:val="24"/>
          <w:lang w:val="ru-RU"/>
        </w:rPr>
        <w:t>Директор МБОУ СОШ № 53</w:t>
      </w:r>
    </w:p>
    <w:p w:rsidR="004F2D03" w:rsidRPr="004F2D03" w:rsidRDefault="004F2D03" w:rsidP="004F2D03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4F2D03">
        <w:rPr>
          <w:rFonts w:ascii="Times New Roman" w:eastAsia="Calibri" w:hAnsi="Times New Roman" w:cs="Times New Roman"/>
          <w:b/>
          <w:sz w:val="24"/>
          <w:szCs w:val="24"/>
          <w:lang w:val="ru-RU"/>
        </w:rPr>
        <w:t>__________</w:t>
      </w:r>
      <w:proofErr w:type="spellStart"/>
      <w:r w:rsidRPr="004F2D03">
        <w:rPr>
          <w:rFonts w:ascii="Times New Roman" w:eastAsia="Calibri" w:hAnsi="Times New Roman" w:cs="Times New Roman"/>
          <w:b/>
          <w:sz w:val="24"/>
          <w:szCs w:val="24"/>
          <w:lang w:val="ru-RU"/>
        </w:rPr>
        <w:t>Б.А.Ахмедханова</w:t>
      </w:r>
      <w:proofErr w:type="spellEnd"/>
    </w:p>
    <w:p w:rsidR="004F2D03" w:rsidRPr="004F2D03" w:rsidRDefault="004F2D03" w:rsidP="004F2D03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4F2D03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«__</w:t>
      </w:r>
      <w:proofErr w:type="gramStart"/>
      <w:r w:rsidRPr="004F2D03">
        <w:rPr>
          <w:rFonts w:ascii="Times New Roman" w:eastAsia="Calibri" w:hAnsi="Times New Roman" w:cs="Times New Roman"/>
          <w:b/>
          <w:sz w:val="24"/>
          <w:szCs w:val="24"/>
          <w:lang w:val="ru-RU"/>
        </w:rPr>
        <w:t>_»_</w:t>
      </w:r>
      <w:proofErr w:type="gramEnd"/>
      <w:r w:rsidRPr="004F2D03">
        <w:rPr>
          <w:rFonts w:ascii="Times New Roman" w:eastAsia="Calibri" w:hAnsi="Times New Roman" w:cs="Times New Roman"/>
          <w:b/>
          <w:sz w:val="24"/>
          <w:szCs w:val="24"/>
          <w:lang w:val="ru-RU"/>
        </w:rPr>
        <w:t>________20___г</w:t>
      </w:r>
    </w:p>
    <w:p w:rsidR="00227AB6" w:rsidRDefault="00227AB6" w:rsidP="00227AB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E6D9C" w:rsidRPr="005E6D9C" w:rsidRDefault="009F268D" w:rsidP="005E6D9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5E6D9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Дорожная карта</w:t>
      </w:r>
      <w:r w:rsidRPr="005E6D9C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5E6D9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мероприятий </w:t>
      </w:r>
    </w:p>
    <w:p w:rsidR="00A44A35" w:rsidRPr="005E6D9C" w:rsidRDefault="009F268D" w:rsidP="005E6D9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5E6D9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 обеспечению перехода на новые</w:t>
      </w:r>
    </w:p>
    <w:p w:rsidR="005E6D9C" w:rsidRPr="005E6D9C" w:rsidRDefault="009F268D" w:rsidP="005E6D9C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ar-SA"/>
        </w:rPr>
      </w:pPr>
      <w:r w:rsidRPr="005E6D9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ФГОС НОО, ФГОС ООО на 2021–2027 годы</w:t>
      </w:r>
      <w:r w:rsidR="005E6D9C" w:rsidRPr="005E6D9C">
        <w:rPr>
          <w:rFonts w:ascii="Times New Roman" w:eastAsia="Calibri" w:hAnsi="Times New Roman" w:cs="Times New Roman"/>
          <w:b/>
          <w:sz w:val="28"/>
          <w:szCs w:val="28"/>
          <w:lang w:val="ru-RU" w:eastAsia="ar-SA"/>
        </w:rPr>
        <w:t xml:space="preserve"> </w:t>
      </w:r>
    </w:p>
    <w:p w:rsidR="005E6D9C" w:rsidRPr="005E6D9C" w:rsidRDefault="005E6D9C" w:rsidP="005E6D9C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ar-SA"/>
        </w:rPr>
      </w:pPr>
      <w:r w:rsidRPr="005E6D9C">
        <w:rPr>
          <w:rFonts w:ascii="Times New Roman" w:eastAsia="Calibri" w:hAnsi="Times New Roman" w:cs="Times New Roman"/>
          <w:b/>
          <w:sz w:val="28"/>
          <w:szCs w:val="28"/>
          <w:lang w:val="ru-RU" w:eastAsia="ar-SA"/>
        </w:rPr>
        <w:t>Муниципальное бюджетное общеобразовательное учреждение</w:t>
      </w:r>
    </w:p>
    <w:p w:rsidR="005E6D9C" w:rsidRPr="005E6D9C" w:rsidRDefault="004F2D03" w:rsidP="004F2D03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ar-SA"/>
        </w:rPr>
        <w:t>«С</w:t>
      </w:r>
      <w:r w:rsidR="005E6D9C" w:rsidRPr="005E6D9C">
        <w:rPr>
          <w:rFonts w:ascii="Times New Roman" w:eastAsia="Calibri" w:hAnsi="Times New Roman" w:cs="Times New Roman"/>
          <w:b/>
          <w:sz w:val="28"/>
          <w:szCs w:val="28"/>
          <w:lang w:val="ru-RU" w:eastAsia="ar-SA"/>
        </w:rPr>
        <w:t>р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ar-SA"/>
        </w:rPr>
        <w:t>едняя общеобразовательная школа</w:t>
      </w:r>
      <w:r w:rsidR="00F10D3D">
        <w:rPr>
          <w:rFonts w:ascii="Times New Roman" w:eastAsia="Calibri" w:hAnsi="Times New Roman" w:cs="Times New Roman"/>
          <w:b/>
          <w:sz w:val="28"/>
          <w:szCs w:val="28"/>
          <w:lang w:val="ru-RU" w:eastAsia="ar-SA"/>
        </w:rPr>
        <w:t xml:space="preserve"> № 53</w:t>
      </w:r>
      <w:bookmarkStart w:id="0" w:name="_GoBack"/>
      <w:bookmarkEnd w:id="0"/>
      <w:r w:rsidR="005E6D9C" w:rsidRPr="005E6D9C">
        <w:rPr>
          <w:rFonts w:ascii="Times New Roman" w:eastAsia="Calibri" w:hAnsi="Times New Roman" w:cs="Times New Roman"/>
          <w:b/>
          <w:sz w:val="28"/>
          <w:szCs w:val="28"/>
          <w:lang w:val="ru-RU" w:eastAsia="ar-SA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ar-SA"/>
        </w:rPr>
        <w:t xml:space="preserve"> г. Махачкалы</w:t>
      </w:r>
    </w:p>
    <w:p w:rsidR="00B7370B" w:rsidRPr="005E6D9C" w:rsidRDefault="00B737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744" w:type="dxa"/>
        <w:tblInd w:w="-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1"/>
        <w:gridCol w:w="4301"/>
        <w:gridCol w:w="1701"/>
        <w:gridCol w:w="4081"/>
      </w:tblGrid>
      <w:tr w:rsidR="00B7370B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</w:tr>
      <w:tr w:rsidR="00B7370B" w:rsidRPr="00F10D3D" w:rsidTr="004F2D03">
        <w:tc>
          <w:tcPr>
            <w:tcW w:w="107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AD64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B7370B" w:rsidRDefault="00B737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4F2D03" w:rsidP="004F2D0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F268D"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создании рабочих групп по обеспечению перехода на ФГОС НОО и ФГОС ООО</w:t>
            </w:r>
          </w:p>
          <w:p w:rsidR="00B7370B" w:rsidRPr="00A44A35" w:rsidRDefault="004F2D03" w:rsidP="004F2D0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F268D"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обеспечению перехода на ФГОС НОО.</w:t>
            </w:r>
          </w:p>
          <w:p w:rsidR="00B7370B" w:rsidRPr="00A44A35" w:rsidRDefault="004F2D03" w:rsidP="004F2D0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F268D"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обеспечению перехода на ФГОС ООО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общешкольного родительского собрания, посвященного постепенному переходу на новые ФГОС НОО и ООО за период 2022–2027 годов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7AB6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AD64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7370B" w:rsidRDefault="009F26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2022 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общешкольного родительского собрания, посвященного постепенному переходу на новые ФГОС НОО и ООО за период 2022–2027 годов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классных родительских собраний в 1-х классах, посвященных обучению по новым ФГОС НОО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4F2D03" w:rsidRDefault="004F2D03" w:rsidP="004F2D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Май, ежегодно </w:t>
            </w:r>
            <w:r w:rsidR="009F268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2022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классных родительских собраний в 1-х классах, посвященных обучению по новым ФГОС НОО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классных родительских собраний в 5-х классах, посвященных переходу на новые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4F2D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Май, ежегодно,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268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2022–2024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классных родительских собраний в 5-х классах, посвященных переходу на новые ФГОС ООО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Ежегодно, в течение учебного года в соответствии с графиком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4F2D03" w:rsidP="004F2D0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F268D"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отчеты 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9F268D"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по УВР и ВР о проведенных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F268D"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просветительских мероприятиях</w:t>
            </w:r>
          </w:p>
          <w:p w:rsidR="00B7370B" w:rsidRPr="00A44A35" w:rsidRDefault="004F2D03" w:rsidP="004F2D0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F268D"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информационно-методических материалов</w:t>
            </w:r>
          </w:p>
          <w:p w:rsidR="00B7370B" w:rsidRPr="00A44A35" w:rsidRDefault="004F2D03" w:rsidP="004F2D0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F268D"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Разделы на сайте ОО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имеющихся в образовательной организации условий и ресурсного обеспечения реализации 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образовательных программ НОО и ООО в соответствии с требованиями новых ФГОС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4F2D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октябрь</w:t>
            </w:r>
            <w:r w:rsidR="009F268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AD64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B7370B" w:rsidRDefault="00B737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записка об оценке условий образовательной организации с учетом требований 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новых ФГОС НОО и ООО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материально-технической базы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4F2D03" w:rsidP="004F2D0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  <w:r w:rsidR="009F268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AD64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F268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  <w:r w:rsidR="009F268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F268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7370B" w:rsidRPr="004F2D03" w:rsidRDefault="004F2D03" w:rsidP="004F2D0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записка об оценке материально-технической базы реализации ООП НОО и ООО,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ее в соответствие с требованиями новых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 и ООО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 w:rsidP="004F2D03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 w:rsidP="004F2D03">
            <w:pPr>
              <w:spacing w:before="0" w:beforeAutospacing="0" w:after="0" w:afterAutospacing="0"/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4F2D03" w:rsidRDefault="004F2D03" w:rsidP="004F2D0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Ежегодно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="009F268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1</w:t>
            </w:r>
            <w:proofErr w:type="gramEnd"/>
            <w:r w:rsidR="009F268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</w:t>
            </w:r>
          </w:p>
          <w:p w:rsidR="00B7370B" w:rsidRPr="004F2D03" w:rsidRDefault="009F268D" w:rsidP="00AD64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AD64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–2027 г</w:t>
            </w:r>
            <w:r w:rsidR="004F2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4F2D03" w:rsidP="004F2D0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F268D"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утвержденного и обоснованного списка учебников для реализации новых ФГОС НОО и ООО.</w:t>
            </w:r>
          </w:p>
          <w:p w:rsidR="00B7370B" w:rsidRPr="00A44A35" w:rsidRDefault="004F2D03" w:rsidP="004F2D0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F268D"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ежегодной заявки на обеспечение образовательной организации</w:t>
            </w:r>
            <w:r w:rsidR="009F268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F268D"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учебниками в соответствии с Федеральным перечнем учебников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D64F9" w:rsidRDefault="00AD64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  <w:r w:rsidR="009F268D"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F268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  <w:r w:rsidR="009F268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УВР.</w:t>
            </w:r>
          </w:p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ВР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 сетевого взаимодействия</w:t>
            </w:r>
          </w:p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Договоры о сетевом взаимодействии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 2021–2027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7370B" w:rsidRDefault="009F26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годов</w:t>
            </w:r>
            <w:proofErr w:type="spellEnd"/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документов по сетевому взаимодействию</w:t>
            </w:r>
          </w:p>
        </w:tc>
      </w:tr>
      <w:tr w:rsidR="00B7370B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D64F9" w:rsidRDefault="00AD64F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</w:t>
            </w:r>
          </w:p>
        </w:tc>
      </w:tr>
      <w:tr w:rsidR="00B7370B" w:rsidRPr="00F10D3D" w:rsidTr="004F2D03">
        <w:tc>
          <w:tcPr>
            <w:tcW w:w="107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  <w:r w:rsidRPr="00A44A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B7370B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D64F9" w:rsidRDefault="009F268D" w:rsidP="00AD64F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="00AD64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</w:t>
            </w:r>
            <w:proofErr w:type="spellEnd"/>
            <w:r w:rsidR="00AD64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Всего периода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Банк данных нормативно-правовых документов федерального, регионального, муниципального уровней, обеспечивающих реализацию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ФГОС НОО и ФГОС ООО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 14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AD64F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Всего периода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AD64F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  <w:r w:rsidR="009F268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г.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B7370B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 16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01.09.2022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D64F9" w:rsidRDefault="00AD64F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Устав школы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 17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AD64F9" w:rsidP="00AD64F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  <w:r w:rsidR="009F268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–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январь </w:t>
            </w:r>
            <w:r w:rsidR="009F268D"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B7370B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01.09.2022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D64F9" w:rsidRDefault="00AD64F9" w:rsidP="00AD64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Должностные инструкции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01.05.2022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 рабочей группы по разработке основной образовательной программы</w:t>
            </w:r>
            <w:r w:rsidR="00AD64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НОО.</w:t>
            </w:r>
          </w:p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НОО,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требованиями новых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01.05.2022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 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 по разработке основной образовательной программы</w:t>
            </w:r>
            <w:r w:rsidR="00AD64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ООО.</w:t>
            </w:r>
          </w:p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программа ООО,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том числе 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воспитания, календарный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воспитательной работы, 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 УУД, 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коррекционной работы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21 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ООО, на заседании педагогического совета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01.09.2022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 w:rsidP="00AD64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педагогического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совета.</w:t>
            </w:r>
          </w:p>
          <w:p w:rsidR="00B7370B" w:rsidRPr="00A44A35" w:rsidRDefault="009F268D" w:rsidP="00AD64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образовательных программ НОО и ООО,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том числе 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воспитания, календарных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 воспитательной работы, 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 УУД,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 коррекционной работы ООО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22 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учебных планов, планов внеурочной деятельности для 1-х и 5-х классов по новым ФГОС НОО и ООО на 2022/23 учебный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 w:rsidP="00AD64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НОО.</w:t>
            </w:r>
          </w:p>
          <w:p w:rsidR="00B7370B" w:rsidRPr="00A44A35" w:rsidRDefault="009F268D" w:rsidP="00AD64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ООО.</w:t>
            </w:r>
          </w:p>
          <w:p w:rsidR="00B7370B" w:rsidRPr="00A44A35" w:rsidRDefault="009F268D" w:rsidP="00AD64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НОО.</w:t>
            </w:r>
          </w:p>
          <w:p w:rsidR="00B7370B" w:rsidRPr="00A44A35" w:rsidRDefault="009F268D" w:rsidP="00AD64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ООО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 23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учебных планов,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 внеурочной деятельности для 1–2-х и 5–6-х классов по новым ФГОС НОО и ООО на 2023/24 учебный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 w:rsidP="00AD64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НОО.</w:t>
            </w:r>
          </w:p>
          <w:p w:rsidR="00B7370B" w:rsidRPr="00A44A35" w:rsidRDefault="009F268D" w:rsidP="00AD64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ООО.</w:t>
            </w:r>
          </w:p>
          <w:p w:rsidR="00B7370B" w:rsidRPr="00A44A35" w:rsidRDefault="009F268D" w:rsidP="00AD64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НОО.</w:t>
            </w:r>
          </w:p>
          <w:p w:rsidR="00B7370B" w:rsidRPr="00A44A35" w:rsidRDefault="009F268D" w:rsidP="00AD64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ООО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учебных планов,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 внеурочной деятельности для 1–3-х и 5–7-х классов по новым ФГОС НОО и ООО на 2024/25 учебный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 w:rsidP="00AD64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НОО.</w:t>
            </w:r>
          </w:p>
          <w:p w:rsidR="00B7370B" w:rsidRPr="00A44A35" w:rsidRDefault="009F268D" w:rsidP="00AD64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ООО.</w:t>
            </w:r>
          </w:p>
          <w:p w:rsidR="00B7370B" w:rsidRPr="00A44A35" w:rsidRDefault="009F268D" w:rsidP="00AD64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НОО.</w:t>
            </w:r>
          </w:p>
          <w:p w:rsidR="00B7370B" w:rsidRPr="00A44A35" w:rsidRDefault="009F268D" w:rsidP="00AD64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ООО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25 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учебных планов,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 внеурочной деятельности для 1–4-х и 5–8-х классов по новым ФГОС НОО и ООО на 2025/26 учебный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 w:rsidP="00AD64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НОО.</w:t>
            </w:r>
          </w:p>
          <w:p w:rsidR="00B7370B" w:rsidRPr="00A44A35" w:rsidRDefault="009F268D" w:rsidP="00AD64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ООО.</w:t>
            </w:r>
          </w:p>
          <w:p w:rsidR="00B7370B" w:rsidRPr="00A44A35" w:rsidRDefault="009F268D" w:rsidP="00AD64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НОО.</w:t>
            </w:r>
          </w:p>
          <w:p w:rsidR="00B7370B" w:rsidRPr="00A44A35" w:rsidRDefault="009F268D" w:rsidP="00AD64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ООО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26 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учебного плана,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 внеурочной деятельности для 5–9-х классов по новому ФГОС ООО на 2026/27 учебный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ООО.</w:t>
            </w:r>
          </w:p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ООО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27 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требованиями новых ФГОС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28 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рабочих программ педагогов по учебным предметам, учебным 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2-х и 6-х классов на 2023/24 учебный 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требованиями новых ФГОС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педагогов по учебным предметам, учебным 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2-х и 6-х классов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 29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и утверждение рабочих 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 педагогов по учебным предметам, учебным 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3-х и 7-х классов на 2024/25 учебный 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требованиями новых ФГОС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2024 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Рабочие программы педагогов по 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учебным предметам, учебным 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3-х и 7-х классов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30 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рабочих программ педагогов по учебным предметам, учебным 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4-х и 8-х классов на 2025/26 учебный 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требованиями новых ФГОС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 31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рабочих программ педагогов по учебным предметам, учебным 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9-х классов на 2026/27 учебный 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требованиями новых ФГОС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педагогов по учебным предметам, учебным 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9-х классов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списка УМК для уровней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33 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AD64F9" w:rsidP="00AD64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F268D"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модели договора между образовательной организацией и родителями.</w:t>
            </w:r>
          </w:p>
          <w:p w:rsidR="00B7370B" w:rsidRPr="00A44A35" w:rsidRDefault="00AD64F9" w:rsidP="00AD64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F268D"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</w:t>
            </w:r>
            <w:r w:rsidR="009F268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F268D"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 ОО и родителями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 w:rsidP="00AD64F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34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 w:rsidP="00AD64F9">
            <w:pPr>
              <w:spacing w:before="0" w:beforeAutospacing="0" w:after="0" w:afterAutospacing="0"/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«Положение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личностных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новыми ФГОС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 w:rsidP="00AD64F9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AD64F9" w:rsidP="00AD64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F268D"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формах, периодичности, порядке текущего контроля успеваемости и промежуточной аттестации обучающихся.</w:t>
            </w:r>
          </w:p>
          <w:p w:rsidR="00B7370B" w:rsidRPr="00A44A35" w:rsidRDefault="00AD64F9" w:rsidP="00AD64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F268D"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="009F268D"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="009F268D"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личностных в соответствии с новыми ФГОС НОО и ООО.</w:t>
            </w:r>
          </w:p>
          <w:p w:rsidR="00B7370B" w:rsidRPr="00A44A35" w:rsidRDefault="00AD64F9" w:rsidP="00AD64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F268D"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</w:t>
            </w:r>
            <w:r w:rsidR="009F268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F268D"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утверждении изменений в «Положение о формах, периодичности, порядке текущего </w:t>
            </w:r>
            <w:r w:rsidR="009F268D"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="009F268D"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="009F268D"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личностных в соответствии с новыми ФГОС НОО и ООО</w:t>
            </w:r>
          </w:p>
        </w:tc>
      </w:tr>
      <w:tr w:rsidR="00B7370B" w:rsidRPr="00F10D3D" w:rsidTr="004F2D03">
        <w:tc>
          <w:tcPr>
            <w:tcW w:w="107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35 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 w:rsidP="00AD64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работы.</w:t>
            </w:r>
          </w:p>
          <w:p w:rsidR="00B7370B" w:rsidRPr="00A44A35" w:rsidRDefault="009F268D" w:rsidP="00AD64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плана методической работы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 36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плана методических семинаров </w:t>
            </w:r>
            <w:proofErr w:type="spell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Июнь, ежегодно с 2022 по 2026 годы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 37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 w:rsidP="00AD64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учебного года в соответствии с планами ШМО,</w:t>
            </w:r>
          </w:p>
          <w:p w:rsidR="00B7370B" w:rsidRDefault="009F268D" w:rsidP="00AD64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 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 38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консультационной методической поддержки 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вопросам реализации ООП НОО и ООО по новым ФГОС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 2021 по 2027 годы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 w:rsidP="00AD64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методического совета образовательной организации.</w:t>
            </w:r>
          </w:p>
          <w:p w:rsidR="00B7370B" w:rsidRPr="00A44A35" w:rsidRDefault="009F268D" w:rsidP="00AD64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:rsidR="00B7370B" w:rsidRPr="00A44A35" w:rsidRDefault="009F268D" w:rsidP="00AD64F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УВР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 39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психолого-педагогическому сопровождению постепенного перехода на обучение по новым ФГОС НОО 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 2021 по 2027 годы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педагога-психолога.</w:t>
            </w:r>
          </w:p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УВР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 2021 по 2027 годы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41 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 2021 по 2027 годы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материалов по теме реализации ООП ООО по новому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ООО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плана ВШК в условиях постепенного перехода на новые ФГОС 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НОО и ООО и реализации ООП НОО и ООО по новым ФГОС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До 1 сентября ежегодно с 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2022 по 2026 годы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 ВШК на учебный год.</w:t>
            </w:r>
          </w:p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Аналитические справки по итогам ВШК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 сентября ежегодно с 2022 по 2026 годы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функционирования ВСОКО на учебный год.</w:t>
            </w:r>
          </w:p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результатам ВСОКО</w:t>
            </w:r>
          </w:p>
        </w:tc>
      </w:tr>
      <w:tr w:rsidR="00B7370B" w:rsidRPr="00F10D3D" w:rsidTr="004F2D03">
        <w:tc>
          <w:tcPr>
            <w:tcW w:w="107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Кадровое обеспечение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постепенного перехода на обучение по новым ФГОС НОО и ФГОС ООО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</w:t>
            </w:r>
            <w:r w:rsidR="00AD64F9"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справка </w:t>
            </w:r>
            <w:proofErr w:type="spellStart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AD64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proofErr w:type="spellEnd"/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года,</w:t>
            </w:r>
          </w:p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 в период с 2022 по 2027 годы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УВР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 работников, реализующих ООП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 в течение всего периода с 2021 по 2027 годы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курсовой подготовки с охватом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100 процентов педагогических работников, реализующих ООП НОО и ООО.</w:t>
            </w:r>
          </w:p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УВР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 47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 учебной нагрузки педагогов на учебный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25 августа ежегодно в период с 2021 по 2026 годы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учебной нагрузки на учебный год</w:t>
            </w:r>
          </w:p>
        </w:tc>
      </w:tr>
      <w:tr w:rsidR="00B7370B" w:rsidRPr="00F10D3D" w:rsidTr="004F2D03">
        <w:tc>
          <w:tcPr>
            <w:tcW w:w="107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 48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 2021 по 2027 годы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</w:t>
            </w:r>
          </w:p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информационно-методических материалов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49 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родительской общественности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постепенном переходе на обучение по новым ФГОС НОО 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 2021 по 2027 годы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50 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и формирование мнения родителей о постепенном переходе на обучение по новым ФГОС НОО и 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ФГОС ООО, представление результатов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Ежеквартально в течение всего периода 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 2021 по 2027 годы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Сайт образовательной организации, страницы школы в социальных сетях, информационный стенд в холле 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образовательной организации.</w:t>
            </w:r>
          </w:p>
          <w:p w:rsidR="00B7370B" w:rsidRPr="00A44A35" w:rsidRDefault="009F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заместителей директора по УВР, ВР, педагога-психолога</w:t>
            </w:r>
          </w:p>
        </w:tc>
      </w:tr>
      <w:tr w:rsidR="00B7370B" w:rsidRPr="00F10D3D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51 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о нормативно-правовом, программном, кадровом, материально-техническом и финансовом обеспечении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постепенного перехода на обучение по новым ФГОС НОО 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 в течение всего периода с 2021 по 2027 годы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B7370B" w:rsidRPr="00F10D3D" w:rsidTr="004F2D03">
        <w:tc>
          <w:tcPr>
            <w:tcW w:w="107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Материально-техническое обеспечение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постепенного перехода на обучение по новым ФГОС НОО и ФГОС ООО</w:t>
            </w:r>
          </w:p>
        </w:tc>
      </w:tr>
      <w:tr w:rsidR="00B7370B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 &lt;...&gt;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B7370B" w:rsidRPr="00F10D3D" w:rsidTr="004F2D03">
        <w:tc>
          <w:tcPr>
            <w:tcW w:w="107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Pr="00A44A35" w:rsidRDefault="009F268D">
            <w:pPr>
              <w:rPr>
                <w:lang w:val="ru-RU"/>
              </w:rPr>
            </w:pPr>
            <w:r w:rsidRPr="00A44A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Финансово-экономическое обеспечение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44A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постепенного перехода на обучение по новым ФГОС НОО и ФГОС ООО</w:t>
            </w:r>
          </w:p>
        </w:tc>
      </w:tr>
      <w:tr w:rsidR="00B7370B" w:rsidTr="00AD64F9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4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70B" w:rsidRDefault="009F26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9F268D" w:rsidRDefault="009F268D"/>
    <w:sectPr w:rsidR="009F268D" w:rsidSect="004F2D03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5E4C"/>
    <w:rsid w:val="00227AB6"/>
    <w:rsid w:val="002D33B1"/>
    <w:rsid w:val="002D3591"/>
    <w:rsid w:val="003514A0"/>
    <w:rsid w:val="004F2D03"/>
    <w:rsid w:val="004F7E17"/>
    <w:rsid w:val="005A05CE"/>
    <w:rsid w:val="005E6D9C"/>
    <w:rsid w:val="00653AF6"/>
    <w:rsid w:val="009F268D"/>
    <w:rsid w:val="00A44A35"/>
    <w:rsid w:val="00AD64F9"/>
    <w:rsid w:val="00B7370B"/>
    <w:rsid w:val="00B73A5A"/>
    <w:rsid w:val="00E438A1"/>
    <w:rsid w:val="00F01E19"/>
    <w:rsid w:val="00F1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1E1D"/>
  <w15:docId w15:val="{E5D1B8DC-686C-4E15-893F-EB3D6317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95E4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5E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2562</Words>
  <Characters>14607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dc:description>Подготовлено экспертами Актион-МЦФЭР</dc:description>
  <cp:lastModifiedBy>MBOU 53</cp:lastModifiedBy>
  <cp:revision>7</cp:revision>
  <cp:lastPrinted>2022-03-02T12:41:00Z</cp:lastPrinted>
  <dcterms:created xsi:type="dcterms:W3CDTF">2021-08-27T09:31:00Z</dcterms:created>
  <dcterms:modified xsi:type="dcterms:W3CDTF">2022-04-21T07:38:00Z</dcterms:modified>
</cp:coreProperties>
</file>